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 xml:space="preserve">Título: em negrito, nomes científicos em itálico, fonte Times New Roman 14 </w:t>
      </w:r>
    </w:p>
    <w:p>
      <w:pPr>
        <w:pStyle w:val="Normal1"/>
        <w:jc w:val="center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>(pule uma linha)</w:t>
      </w:r>
    </w:p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Primeiro A. Autor*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(Mestrando), Segundo B. Autor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(Co-orientador – se houver oficial), Terceiro C. Autor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(Colaborador – se houver), Último D. Autor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(Orientador)</w:t>
      </w:r>
    </w:p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Mestrando, Instituição; Cidade, Estado, País, 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0"/>
          <w:szCs w:val="20"/>
          <w:vertAlign w:val="superscript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2 ou 3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Co-Orientador, Instituição; Cidade, Estado, País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 xml:space="preserve"> 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0"/>
          <w:szCs w:val="20"/>
          <w:vertAlign w:val="superscript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2 ou 3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Colaborador, Instituição; Cidade, Estado, País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 xml:space="preserve"> </w:t>
      </w:r>
    </w:p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4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Orientador, Instituição; Cidade, Estado, País</w:t>
      </w:r>
    </w:p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*firstauthor@instgen.com.br</w:t>
      </w:r>
    </w:p>
    <w:p>
      <w:pPr>
        <w:pStyle w:val="Normal1"/>
        <w:jc w:val="center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>(pule uma linha)</w:t>
      </w:r>
    </w:p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Introdução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introdução deverá explicitar o problema estudado,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apresentando a justificativa e os objetivos da pesquisa,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 não ultrapassar 15 linhas de redação.</w:t>
      </w:r>
    </w:p>
    <w:p>
      <w:pPr>
        <w:pStyle w:val="Normal1"/>
        <w:jc w:val="center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>(pule uma linha)</w:t>
      </w:r>
    </w:p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Materiais e Métodos</w:t>
      </w:r>
    </w:p>
    <w:p>
      <w:pPr>
        <w:pStyle w:val="Normal1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Descrever processos biológicos e ferramentas analíticas o mais detalhado possível.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u w:val="single"/>
          <w:vertAlign w:val="baseline"/>
        </w:rPr>
        <w:t>Fórmulas e equações são permitidas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e devem ser bem legíveis. Em vista da restrição do número de páginas,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u w:val="single"/>
          <w:vertAlign w:val="baseline"/>
        </w:rPr>
        <w:t>não são permitidas tabelas, gráficos ou figuras no resumo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. Usar itálico apenas para nomes científicos. Para unidades e medidas, redigir de forma condizente com o Sistema Internacional de Unidades (SI) e suas abreviaturas. Prestar atenção para o uso correto de abreviaturas, por exemplo: litro - L; quilograma - kg; microlitro - µL. 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úmeros de um dígito </w:t>
      </w:r>
      <w:r>
        <w:rPr>
          <w:rFonts w:eastAsia="Times New Roman" w:cs="Times New Roman" w:ascii="Times New Roman" w:hAnsi="Times New Roman"/>
          <w:sz w:val="24"/>
          <w:szCs w:val="24"/>
        </w:rPr>
        <w:t>devem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ser </w:t>
      </w:r>
      <w:r>
        <w:rPr>
          <w:rFonts w:eastAsia="Times New Roman" w:cs="Times New Roman" w:ascii="Times New Roman" w:hAnsi="Times New Roman"/>
          <w:sz w:val="24"/>
          <w:szCs w:val="24"/>
        </w:rPr>
        <w:t>escritos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por extenso (seria: zero a nove e não 0 a 9), exceto para médias exatas, séries de números e valores estatísticos.</w:t>
      </w: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1"/>
        <w:ind w:left="3540" w:firstLine="708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>(pule uma linha)</w:t>
      </w:r>
    </w:p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Resultados e Discussão</w:t>
      </w:r>
    </w:p>
    <w:p>
      <w:pPr>
        <w:pStyle w:val="Normal1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Somente no caso das pesquisas em desenvolvimento. Descrever os principais resultados, discutindo-os e inferindo suas conclusões, destacando o progresso do trabalho em relação aos objetivos almejados e as aplicações que a pesquisa visa suscitar.</w:t>
      </w: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1"/>
        <w:ind w:firstLine="708"/>
        <w:jc w:val="center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>(pule uma linha)</w:t>
      </w:r>
    </w:p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Agradecimentos ou Apoio Financeiro</w:t>
      </w:r>
    </w:p>
    <w:p>
      <w:pPr>
        <w:pStyle w:val="Normal1"/>
        <w:ind w:firstLine="851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Discrimine colaboradores, agências/instituições de fomento.</w:t>
      </w:r>
    </w:p>
    <w:p>
      <w:pPr>
        <w:pStyle w:val="Normal1"/>
        <w:jc w:val="center"/>
        <w:rPr>
          <w:rFonts w:ascii="Times New Roman" w:hAnsi="Times New Roman" w:eastAsia="Times New Roman" w:cs="Times New Roman"/>
          <w:b w:val="false"/>
          <w:b w:val="false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 xml:space="preserve">            </w:t>
      </w:r>
      <w:r>
        <w:rPr>
          <w:rFonts w:eastAsia="Times New Roman" w:cs="Times New Roman" w:ascii="Times New Roman" w:hAnsi="Times New Roman"/>
          <w:b/>
          <w:color w:val="FF0000"/>
          <w:position w:val="0"/>
          <w:sz w:val="24"/>
          <w:sz w:val="24"/>
          <w:szCs w:val="24"/>
          <w:vertAlign w:val="baseline"/>
        </w:rPr>
        <w:t>(pule uma linha)</w:t>
      </w:r>
    </w:p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Literatura Citada</w:t>
      </w:r>
    </w:p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u w:val="single"/>
          <w:vertAlign w:val="baseline"/>
        </w:rPr>
        <w:t>CITAÇÕES</w:t>
      </w:r>
    </w:p>
    <w:p>
      <w:pPr>
        <w:pStyle w:val="Normal1"/>
        <w:numPr>
          <w:ilvl w:val="0"/>
          <w:numId w:val="1"/>
        </w:numPr>
        <w:ind w:left="709" w:hanging="360"/>
        <w:jc w:val="both"/>
        <w:rPr>
          <w:rFonts w:ascii="Times New Roman" w:hAnsi="Times New Roman" w:eastAsia="Times New Roman" w:cs="Times New Roman"/>
          <w:i w:val="false"/>
          <w:i w:val="false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As citações ao longo do texto deverão ter o(s) nome(s) do(s) autor(s) e a data da publicação substituída por números (1, 2, 3), de modo a identificar cada citação feita nas referências bibliográficas. </w:t>
      </w:r>
    </w:p>
    <w:p>
      <w:pPr>
        <w:pStyle w:val="Normal1"/>
        <w:numPr>
          <w:ilvl w:val="0"/>
          <w:numId w:val="1"/>
        </w:numPr>
        <w:ind w:left="709" w:hanging="36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Exemplo: No texto a citação será desta forma: </w:t>
      </w: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vertAlign w:val="baseline"/>
        </w:rPr>
        <w:t xml:space="preserve">A conservação da Biodiversidade é fundamental.... (1; 2). 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Já a referência bibliográfica desta citação virá precedida do número correspondente:</w:t>
        <w:tab/>
      </w:r>
    </w:p>
    <w:p>
      <w:pPr>
        <w:pStyle w:val="Normal1"/>
        <w:ind w:left="709" w:hanging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(1) PIRATELLI, A.J.; FRANCISCO, M.R.</w:t>
        <w:tab/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Conservação da Biodiversidade. Dos Conceitos às Ações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. 1ª. Edição. Technical Books, Rio de Janeiro, 2013.</w:t>
      </w:r>
    </w:p>
    <w:p>
      <w:pPr>
        <w:pStyle w:val="Normal1"/>
        <w:ind w:left="709" w:hanging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(2</w:t>
      </w:r>
      <w:r>
        <w:rPr>
          <w:position w:val="0"/>
          <w:sz w:val="22"/>
          <w:vertAlign w:val="baseline"/>
        </w:rPr>
        <w:t>)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PRIMACK, R.B.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Essentials of Conservation Biology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. 6ª Ed. Sinauer Associates, Sunderland, Massachusetts, 2012.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Recomenda-se evitar citações de resumos, trabalhos não publicados e comunicação pessoal. Quaisquer dúvidas, consultar normas NBR-10520 (2002) da ABNT.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u w:val="single"/>
          <w:vertAlign w:val="baseline"/>
        </w:rPr>
        <w:t>REFERÊNCIAS BIBLIOGRÁFICAS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As referências bibliográficas devem ser apresentadas ao final do resumo e incluir apenas as referências correspondentes às citações mencionadas no texto. Deverão aparecer em ordem alfabética, em letras maiúsculas, precedidas do número (que deve obedecer a ordem numérica crescente) correspondente à citação e fonte Times New Roman tamanho 10. Quaisquer dúvidas, consultar normas NBR-6023 (2018) da ABNT. 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Seguem abaixo alguns exemplos para a apresentação das referências: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a) Periódicos/revistas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THANH, N. M.; BARNES, A.C.; MATHER, P.B.; LI, Y.; LYONS, R.E. Single nucleotide polymorphisms in the actin and crustacean hyperglycemic hormone genes and their correlation with individual growth performance in giant freshwater prawn </w:t>
      </w: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vertAlign w:val="baseline"/>
        </w:rPr>
        <w:t>Macrobrachium rosenbergii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Aquaculture,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 v. 301, n. 1-4, p. 7-15, 2010.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b) Livros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TEMPLETON, A. R.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Genética de Populações e Teoria Microevolutiva.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 Ribeirão Preto: Sociedade Brasileira de Genética, 2011. 705 p.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c) Capítulos de livros ou obras semelhantes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NEW, M. B. History and global status of Freshwater Prawn Farming. In: NEW, M. B.; VALENTI, W. C. (Ed.).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 xml:space="preserve">Freshwater Prawn Farming: The Farming of </w:t>
      </w:r>
      <w:r>
        <w:rPr>
          <w:rFonts w:eastAsia="Times New Roman" w:cs="Times New Roman" w:ascii="Times New Roman" w:hAnsi="Times New Roman"/>
          <w:b/>
          <w:i/>
          <w:position w:val="0"/>
          <w:sz w:val="20"/>
          <w:sz w:val="20"/>
          <w:szCs w:val="20"/>
          <w:vertAlign w:val="baseline"/>
        </w:rPr>
        <w:t>Macrobrachium rosenbergii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.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 Oxford: Blackwell Science, 2000. p.01-11. 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d) Monografias, dissertações e teses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SILVA, A. F.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 xml:space="preserve">Influência da densidade de estocagem sobre o desempenho do camarão branco </w:t>
      </w:r>
      <w:r>
        <w:rPr>
          <w:rFonts w:eastAsia="Times New Roman" w:cs="Times New Roman" w:ascii="Times New Roman" w:hAnsi="Times New Roman"/>
          <w:b/>
          <w:i/>
          <w:position w:val="0"/>
          <w:sz w:val="20"/>
          <w:sz w:val="20"/>
          <w:szCs w:val="20"/>
          <w:vertAlign w:val="baseline"/>
        </w:rPr>
        <w:t>Litopenaeus vannamei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 xml:space="preserve"> durante a fase final de engorda em sistema superintensivo.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 Rio Grande: FURG, 2009. 45f. Dissertação (Mestrado em Aquicultura) - Programa de Pós-Graduação em Aquicultura da Fundação Universidade Federal do Rio Grande, Rio Grande, 2009.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e) Documento cartográfico (mapa, fotografia aérea, imagem de satélite, imagem de satélite digital)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BRASIL e parte da América do Sul: mapa político, escolar, rodoviário, turístico e regional. São Paulo: Michalany,1981. 1 mapa, color., 79 cm x 95 cm. Escala 1:600.000.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INSTITUTO GEOGRÁFICO E CARTOGRÁFICO (São Paulo, SP). Projeto Lins Tupã: foto aérea. São Paulo, 1986. Fx 28, n.15. Escala 1:35.000.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f) Órgãos públicos, instituições e associações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FOOD AND AGRICULTURE ORGANIZATION OF THE UNITED NATIONS.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The State of World Fisheries and Aquaculture 2012.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 Rome, Italy: FAO, Fisheries and Aquaculture Department, 2012. 230p.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1" w:top="2268" w:footer="47" w:bottom="99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verlock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left" w:pos="6915" w:leader="none"/>
        <w:tab w:val="left" w:pos="7590" w:leader="none"/>
        <w:tab w:val="left" w:pos="8475" w:leader="none"/>
        <w:tab w:val="left" w:pos="8925" w:leader="none"/>
        <w:tab w:val="right" w:pos="9026" w:leader="none"/>
      </w:tabs>
      <w:spacing w:lineRule="auto" w:line="240" w:before="0" w:after="0"/>
      <w:ind w:left="-993" w:right="-1134" w:firstLine="14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</w:pPr>
    <w:r>
      <w:rPr/>
      <w:drawing>
        <wp:inline distT="0" distB="0" distL="0" distR="0">
          <wp:extent cx="1943735" cy="489585"/>
          <wp:effectExtent l="0" t="0" r="0" b="0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 xml:space="preserve">            </w:t>
    </w:r>
    <w:r>
      <w:rPr/>
      <w:drawing>
        <wp:inline distT="0" distB="0" distL="0" distR="0">
          <wp:extent cx="704215" cy="507365"/>
          <wp:effectExtent l="0" t="0" r="0" b="0"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 xml:space="preserve">                     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ab/>
    </w:r>
    <w:r>
      <w:rPr/>
      <w:drawing>
        <wp:inline distT="0" distB="0" distL="0" distR="0">
          <wp:extent cx="644525" cy="734060"/>
          <wp:effectExtent l="0" t="0" r="0" b="0"/>
          <wp:docPr id="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67030" cy="308610"/>
              <wp:effectExtent l="0" t="0" r="0" b="0"/>
              <wp:wrapNone/>
              <wp:docPr id="7" name="Figura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480" cy="307800"/>
                      </a:xfrm>
                      <a:prstGeom prst="ellipse">
                        <a:avLst/>
                      </a:prstGeom>
                      <a:solidFill>
                        <a:srgbClr val="58a84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9999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   \* MERGEFORMAT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Figura 3" path="l-2147483648,-2147483643l-2147483628,-2147483627l-2147483648,-2147483643l-2147483626,-2147483625xe" fillcolor="#58a847" stroked="f" o:allowincell="f" style="position:absolute;margin-left:561pt;margin-top:436pt;width:28.8pt;height:24.2pt;mso-wrap-style:square;v-text-anchor:top">
              <v:fill o:detectmouseclick="t" type="solid" color2="#a757b8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9999"/>
                        <w:position w:val="0"/>
                        <w:sz w:val="22"/>
                        <w:sz w:val="22"/>
                        <w:vertAlign w:val="baseline"/>
                      </w:rPr>
                      <w:t>PAGE    \* MERGEFORMAT</w:t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1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oval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915285" cy="372110"/>
              <wp:effectExtent l="0" t="0" r="0" b="0"/>
              <wp:wrapNone/>
              <wp:docPr id="9" name="Figura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4560" cy="37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-567" w:right="0" w:hanging="0"/>
                            <w:jc w:val="center"/>
                            <w:rPr/>
                          </w:pPr>
                          <w:r>
                            <w:rPr>
                              <w:rFonts w:eastAsia="Bookman Old Style" w:cs="Bookman Old Style" w:ascii="Bookman Old Style" w:hAnsi="Bookman Old Style"/>
                              <w:b/>
                              <w:i/>
                              <w:caps w:val="false"/>
                              <w:smallCaps w:val="false"/>
                              <w:strike w:val="false"/>
                              <w:dstrike w:val="false"/>
                              <w:color w:val="BF8F00"/>
                              <w:position w:val="0"/>
                              <w:sz w:val="34"/>
                              <w:sz w:val="34"/>
                              <w:vertAlign w:val="baseline"/>
                            </w:rPr>
                            <w:t xml:space="preserve">X </w:t>
                          </w:r>
                          <w:r>
                            <w:rPr>
                              <w:rFonts w:eastAsia="Bookman Old Style" w:cs="Bookman Old Style" w:ascii="Bookman Old Style" w:hAnsi="Bookman Old Style"/>
                              <w:b/>
                              <w:i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34"/>
                              <w:sz w:val="34"/>
                              <w:vertAlign w:val="baseline"/>
                            </w:rPr>
                            <w:t>Workshop do PPGCFau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 4" path="m0,0l-2147483645,0l-2147483645,-2147483646l0,-2147483646xe" fillcolor="white" stroked="f" o:allowincell="f" style="position:absolute;margin-left:291.75pt;margin-top:19.5pt;width:229.45pt;height:29.2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-567" w:right="0" w:hanging="0"/>
                      <w:jc w:val="center"/>
                      <w:rPr/>
                    </w:pPr>
                    <w:r>
                      <w:rPr>
                        <w:rFonts w:eastAsia="Bookman Old Style" w:cs="Bookman Old Style" w:ascii="Bookman Old Style" w:hAnsi="Bookman Old Style"/>
                        <w:b/>
                        <w:i/>
                        <w:caps w:val="false"/>
                        <w:smallCaps w:val="false"/>
                        <w:strike w:val="false"/>
                        <w:dstrike w:val="false"/>
                        <w:color w:val="BF8F00"/>
                        <w:position w:val="0"/>
                        <w:sz w:val="34"/>
                        <w:sz w:val="34"/>
                        <w:vertAlign w:val="baseline"/>
                      </w:rPr>
                      <w:t xml:space="preserve">X </w:t>
                    </w:r>
                    <w:r>
                      <w:rPr>
                        <w:rFonts w:eastAsia="Bookman Old Style" w:cs="Bookman Old Style" w:ascii="Bookman Old Style" w:hAnsi="Bookman Old Style"/>
                        <w:b/>
                        <w:i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34"/>
                        <w:sz w:val="34"/>
                        <w:vertAlign w:val="baseline"/>
                      </w:rPr>
                      <w:t>Workshop do PPGCFau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ab/>
      <w:tab/>
      <w:tab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left" w:pos="6915" w:leader="none"/>
        <w:tab w:val="left" w:pos="7590" w:leader="none"/>
        <w:tab w:val="left" w:pos="8475" w:leader="none"/>
        <w:tab w:val="left" w:pos="8925" w:leader="none"/>
        <w:tab w:val="right" w:pos="9026" w:leader="none"/>
      </w:tabs>
      <w:spacing w:lineRule="auto" w:line="240" w:before="0" w:after="0"/>
      <w:ind w:left="-993" w:right="-1134" w:firstLine="14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</w:pPr>
    <w:r>
      <w:rPr/>
      <w:drawing>
        <wp:inline distT="0" distB="0" distL="0" distR="0">
          <wp:extent cx="1943735" cy="489585"/>
          <wp:effectExtent l="0" t="0" r="0" b="0"/>
          <wp:docPr id="11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 xml:space="preserve">                      </w:t>
    </w:r>
    <w:r>
      <w:rPr/>
      <w:drawing>
        <wp:inline distT="0" distB="0" distL="0" distR="0">
          <wp:extent cx="704215" cy="507365"/>
          <wp:effectExtent l="0" t="0" r="0" b="0"/>
          <wp:docPr id="1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 xml:space="preserve">                          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ab/>
    </w:r>
    <w:r>
      <w:rPr/>
      <w:drawing>
        <wp:inline distT="0" distB="0" distL="0" distR="0">
          <wp:extent cx="644525" cy="734060"/>
          <wp:effectExtent l="0" t="0" r="0" b="0"/>
          <wp:docPr id="1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anchor behindDoc="0" distT="0" distB="0" distL="0" distR="0" simplePos="0" locked="0" layoutInCell="0" allowOverlap="1" relativeHeight="17">
          <wp:simplePos x="0" y="0"/>
          <wp:positionH relativeFrom="column">
            <wp:posOffset>3842385</wp:posOffset>
          </wp:positionH>
          <wp:positionV relativeFrom="paragraph">
            <wp:posOffset>306705</wp:posOffset>
          </wp:positionV>
          <wp:extent cx="2654300" cy="269875"/>
          <wp:effectExtent l="0" t="0" r="0" b="0"/>
          <wp:wrapSquare wrapText="largest"/>
          <wp:docPr id="1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7124700</wp:posOffset>
              </wp:positionH>
              <wp:positionV relativeFrom="paragraph">
                <wp:posOffset>5537200</wp:posOffset>
              </wp:positionV>
              <wp:extent cx="367030" cy="308610"/>
              <wp:effectExtent l="0" t="0" r="0" b="0"/>
              <wp:wrapNone/>
              <wp:docPr id="1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480" cy="307800"/>
                      </a:xfrm>
                      <a:prstGeom prst="ellipse">
                        <a:avLst/>
                      </a:prstGeom>
                      <a:solidFill>
                        <a:srgbClr val="58a84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9999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   \* MERGEFORMAT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Figura2" path="l-2147483648,-2147483643l-2147483628,-2147483627l-2147483648,-2147483643l-2147483626,-2147483625xe" fillcolor="#58a847" stroked="f" o:allowincell="f" style="position:absolute;margin-left:561pt;margin-top:436pt;width:28.8pt;height:24.2pt;mso-wrap-style:square;v-text-anchor:top">
              <v:fill o:detectmouseclick="t" type="solid" color2="#a757b8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9999"/>
                        <w:position w:val="0"/>
                        <w:sz w:val="22"/>
                        <w:sz w:val="22"/>
                        <w:vertAlign w:val="baseline"/>
                      </w:rPr>
                      <w:t>PAGE    \* MERGEFORMAT</w:t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1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oval>
          </w:pict>
        </mc:Fallback>
      </mc:AlternateConten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ab/>
      <w:tab/>
      <w:tab/>
    </w:r>
  </w:p>
  <w:p>
    <w:pPr>
      <w:pStyle w:val="Normal1"/>
      <w:rPr>
        <w:position w:val="0"/>
        <w:sz w:val="22"/>
        <w:vertAlign w:val="baseline"/>
      </w:rPr>
    </w:pPr>
    <w:r>
      <w:rPr>
        <w:position w:val="0"/>
        <w:sz w:val="22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left" w:pos="6915" w:leader="none"/>
        <w:tab w:val="left" w:pos="7590" w:leader="none"/>
        <w:tab w:val="left" w:pos="8475" w:leader="none"/>
        <w:tab w:val="left" w:pos="8925" w:leader="none"/>
        <w:tab w:val="right" w:pos="9026" w:leader="none"/>
      </w:tabs>
      <w:spacing w:lineRule="auto" w:line="240" w:before="0" w:after="0"/>
      <w:ind w:left="-993" w:right="-1134" w:firstLine="142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</w:pPr>
    <w:r>
      <w:rPr/>
      <w:drawing>
        <wp:inline distT="0" distB="0" distL="0" distR="0">
          <wp:extent cx="1943735" cy="489585"/>
          <wp:effectExtent l="0" t="0" r="0" b="0"/>
          <wp:docPr id="17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 xml:space="preserve">                      </w:t>
    </w:r>
    <w:r>
      <w:rPr/>
      <w:drawing>
        <wp:inline distT="0" distB="0" distL="0" distR="0">
          <wp:extent cx="704215" cy="507365"/>
          <wp:effectExtent l="0" t="0" r="0" b="0"/>
          <wp:docPr id="18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 xml:space="preserve">                          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ab/>
    </w:r>
    <w:r>
      <w:rPr/>
      <w:drawing>
        <wp:inline distT="0" distB="0" distL="0" distR="0">
          <wp:extent cx="644525" cy="734060"/>
          <wp:effectExtent l="0" t="0" r="0" b="0"/>
          <wp:docPr id="19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anchor behindDoc="0" distT="0" distB="0" distL="0" distR="0" simplePos="0" locked="0" layoutInCell="0" allowOverlap="1" relativeHeight="17">
          <wp:simplePos x="0" y="0"/>
          <wp:positionH relativeFrom="column">
            <wp:posOffset>3842385</wp:posOffset>
          </wp:positionH>
          <wp:positionV relativeFrom="paragraph">
            <wp:posOffset>306705</wp:posOffset>
          </wp:positionV>
          <wp:extent cx="2654300" cy="269875"/>
          <wp:effectExtent l="0" t="0" r="0" b="0"/>
          <wp:wrapSquare wrapText="largest"/>
          <wp:docPr id="20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gura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7124700</wp:posOffset>
              </wp:positionH>
              <wp:positionV relativeFrom="paragraph">
                <wp:posOffset>5537200</wp:posOffset>
              </wp:positionV>
              <wp:extent cx="367030" cy="308610"/>
              <wp:effectExtent l="0" t="0" r="0" b="0"/>
              <wp:wrapNone/>
              <wp:docPr id="2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480" cy="307800"/>
                      </a:xfrm>
                      <a:prstGeom prst="ellipse">
                        <a:avLst/>
                      </a:prstGeom>
                      <a:solidFill>
                        <a:srgbClr val="58a847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9999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   \* MERGEFORMAT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Figura2" path="l-2147483648,-2147483643l-2147483628,-2147483627l-2147483648,-2147483643l-2147483626,-2147483625xe" fillcolor="#58a847" stroked="f" o:allowincell="f" style="position:absolute;margin-left:561pt;margin-top:436pt;width:28.8pt;height:24.2pt;mso-wrap-style:square;v-text-anchor:top">
              <v:fill o:detectmouseclick="t" type="solid" color2="#a757b8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9999"/>
                        <w:position w:val="0"/>
                        <w:sz w:val="22"/>
                        <w:sz w:val="22"/>
                        <w:vertAlign w:val="baseline"/>
                      </w:rPr>
                      <w:t>PAGE    \* MERGEFORMAT</w:t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1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oval>
          </w:pict>
        </mc:Fallback>
      </mc:AlternateConten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FFC000"/>
        <w:position w:val="0"/>
        <w:sz w:val="10"/>
        <w:sz w:val="10"/>
        <w:szCs w:val="10"/>
        <w:u w:val="none"/>
        <w:shd w:fill="auto" w:val="clear"/>
        <w:vertAlign w:val="baseline"/>
      </w:rPr>
      <w:tab/>
      <w:tab/>
      <w:tab/>
    </w:r>
  </w:p>
  <w:p>
    <w:pPr>
      <w:pStyle w:val="Normal1"/>
      <w:rPr>
        <w:position w:val="0"/>
        <w:sz w:val="22"/>
        <w:vertAlign w:val="baseline"/>
      </w:rPr>
    </w:pPr>
    <w:r>
      <w:rPr>
        <w:position w:val="0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0">
          <wp:simplePos x="0" y="0"/>
          <wp:positionH relativeFrom="leftMargin">
            <wp:posOffset>-634365</wp:posOffset>
          </wp:positionH>
          <wp:positionV relativeFrom="topMargin">
            <wp:posOffset>-1383030</wp:posOffset>
          </wp:positionV>
          <wp:extent cx="7353300" cy="1384300"/>
          <wp:effectExtent l="0" t="0" r="0" b="0"/>
          <wp:wrapSquare wrapText="bothSides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1" w:hanging="0"/>
      <w:jc w:val="left"/>
      <w:rPr>
        <w:rFonts w:ascii="Overlock" w:hAnsi="Overlock" w:eastAsia="Overlock" w:cs="Overlock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95B3D7"/>
        <w:position w:val="0"/>
        <w:sz w:val="48"/>
        <w:sz w:val="48"/>
        <w:szCs w:val="48"/>
        <w:u w:val="none"/>
        <w:shd w:fill="auto" w:val="clear"/>
        <w:vertAlign w:val="baseline"/>
      </w:rPr>
    </w:pPr>
    <w:r>
      <w:rPr>
        <w:rFonts w:eastAsia="Overlock" w:cs="Overlock" w:ascii="Overlock" w:hAnsi="Overlock"/>
        <w:b w:val="false"/>
        <w:i w:val="false"/>
        <w:caps w:val="false"/>
        <w:smallCaps w:val="false"/>
        <w:strike w:val="false"/>
        <w:dstrike w:val="false"/>
        <w:color w:val="95B3D7"/>
        <w:position w:val="0"/>
        <w:sz w:val="48"/>
        <w:sz w:val="48"/>
        <w:szCs w:val="48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leftMargin">
            <wp:posOffset>-634365</wp:posOffset>
          </wp:positionH>
          <wp:positionV relativeFrom="topMargin">
            <wp:posOffset>-1383030</wp:posOffset>
          </wp:positionV>
          <wp:extent cx="7353300" cy="138430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1" w:hanging="0"/>
      <w:jc w:val="left"/>
      <w:rPr>
        <w:rFonts w:ascii="Overlock" w:hAnsi="Overlock" w:eastAsia="Overlock" w:cs="Overlock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95B3D7"/>
        <w:position w:val="0"/>
        <w:sz w:val="48"/>
        <w:sz w:val="48"/>
        <w:szCs w:val="48"/>
        <w:u w:val="none"/>
        <w:shd w:fill="auto" w:val="clear"/>
        <w:vertAlign w:val="baseline"/>
      </w:rPr>
    </w:pPr>
    <w:r>
      <w:rPr>
        <w:rFonts w:eastAsia="Overlock" w:cs="Overlock" w:ascii="Overlock" w:hAnsi="Overlock"/>
        <w:b w:val="false"/>
        <w:i w:val="false"/>
        <w:caps w:val="false"/>
        <w:smallCaps w:val="false"/>
        <w:strike w:val="false"/>
        <w:dstrike w:val="false"/>
        <w:color w:val="95B3D7"/>
        <w:position w:val="0"/>
        <w:sz w:val="48"/>
        <w:sz w:val="48"/>
        <w:szCs w:val="48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leftMargin">
            <wp:posOffset>-634365</wp:posOffset>
          </wp:positionH>
          <wp:positionV relativeFrom="topMargin">
            <wp:posOffset>-1383030</wp:posOffset>
          </wp:positionV>
          <wp:extent cx="7353300" cy="1384300"/>
          <wp:effectExtent l="0" t="0" r="0" b="0"/>
          <wp:wrapSquare wrapText="bothSides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vertAlign w:val="baseline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Nmerodelinha">
    <w:name w:val="Número de linha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en-US"/>
    </w:rPr>
  </w:style>
  <w:style w:type="character" w:styleId="RodapChar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en-US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en-US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2"/>
      <w:effect w:val="none"/>
      <w:vertAlign w:val="baseline"/>
      <w:em w:val="none"/>
      <w:lang w:eastAsia="en-US"/>
    </w:rPr>
  </w:style>
  <w:style w:type="character" w:styleId="AssuntodocomentrioChar">
    <w:name w:val="Assunto do comentário Char"/>
    <w:qFormat/>
    <w:rPr>
      <w:b/>
      <w:bCs/>
      <w:w w:val="100"/>
      <w:position w:val="0"/>
      <w:sz w:val="22"/>
      <w:effect w:val="none"/>
      <w:vertAlign w:val="baseline"/>
      <w:em w:val="none"/>
      <w:lang w:eastAsia="en-US"/>
    </w:rPr>
  </w:style>
  <w:style w:type="character" w:styleId="Nmerodepgina">
    <w:name w:val="Número de página"/>
    <w:qFormat/>
    <w:rPr>
      <w:w w:val="100"/>
      <w:position w:val="0"/>
      <w:sz w:val="22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2"/>
      <w:effect w:val="none"/>
      <w:shd w:fill="E1DFDD" w:val="clear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rFonts w:ascii="Times New Roman" w:hAnsi="Times New Roman" w:eastAsia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ListParagraph1">
    <w:name w:val="List Paragraph1"/>
    <w:basedOn w:val="Normal1"/>
    <w:qFormat/>
    <w:pPr>
      <w:suppressAutoHyphens w:val="true"/>
      <w:spacing w:lineRule="atLeast" w:line="1"/>
      <w:ind w:left="708" w:hanging="0"/>
      <w:textAlignment w:val="top"/>
      <w:outlineLvl w:val="0"/>
    </w:pPr>
    <w:rPr>
      <w:rFonts w:ascii="Times New Roman" w:hAnsi="Times New Roman" w:eastAsia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tabs>
        <w:tab w:val="clear" w:pos="720"/>
        <w:tab w:val="center" w:pos="4513" w:leader="none"/>
        <w:tab w:val="right" w:pos="902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und" w:eastAsia="en-US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513" w:leader="none"/>
        <w:tab w:val="right" w:pos="9026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und" w:eastAsia="en-US" w:bidi="ar-SA"/>
    </w:rPr>
  </w:style>
  <w:style w:type="paragraph" w:styleId="Textodebalo">
    <w:name w:val="Texto de balão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/>
      <w:w w:val="100"/>
      <w:position w:val="0"/>
      <w:sz w:val="16"/>
      <w:sz w:val="16"/>
      <w:szCs w:val="16"/>
      <w:effect w:val="none"/>
      <w:vertAlign w:val="baseline"/>
      <w:em w:val="none"/>
      <w:lang w:val="und" w:eastAsia="en-US" w:bidi="ar-SA"/>
    </w:rPr>
  </w:style>
  <w:style w:type="paragraph" w:styleId="Textodecomentrio">
    <w:name w:val="Texto de comentário"/>
    <w:basedOn w:val="Normal1"/>
    <w:qFormat/>
    <w:pPr>
      <w:suppressAutoHyphens w:val="tru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und" w:eastAsia="en-US" w:bidi="ar-SA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  <w:spacing w:lineRule="atLeast" w:line="1"/>
      <w:textAlignment w:val="top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und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lUWlQdK2IvSdKRtMEgDW41d7Rw==">AMUW2mUwgr3Iru/EhCTsDvWdlZ6dfH9IkGKLHAnkVn/YaWcHCksaxsT3DnH2ilsyFvBJdFOH5qR72Q2z7/gbFbbnoqe5VpWXJ5ExoSqMxFX3RpB0ZQuBsaxki1bVvh1dPc/Qlor49IbWSe27Mlzx/Wo5yD9VcUbtXJOsQ1pQxXtTaPpITjWtl0o=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LibreOffice/7.2.5.2$Windows_X86_64 LibreOffice_project/499f9727c189e6ef3471021d6132d4c694f357e5</Application>
  <AppVersion>15.0000</AppVersion>
  <Pages>2</Pages>
  <Words>698</Words>
  <Characters>4200</Characters>
  <CharactersWithSpaces>4985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2022-07-26T13:51:00Z</dcterms:created>
  <dc:creator>Jose Cyrino</dc:creator>
  <dc:description/>
  <dc:language>pt-BR</dc:language>
  <cp:lastModifiedBy/>
  <dcterms:modified xsi:type="dcterms:W3CDTF">2022-08-01T16:53:19Z</dcterms:modified>
  <cp:revision>1</cp:revision>
  <dc:subject/>
  <dc:title/>
</cp:coreProperties>
</file>