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Título: em negrito, nomes científicos em itálico, fonte Times New Roman 14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(pule uma linha)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Primeiro A. Autor*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(Mestrando), Segundo B. Autor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(Co-orientador – se houver oficial), Terceiro C. Autor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(Colaborador – se houver), Último D. Autor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(Orientador)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Mestrando, Instituição; Cidade, Estado, País,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 ou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Co-Orientador, Instituição; Cidade, Estado, País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 ou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Colaborador, Instituição; Cidade, Estado, País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Orientador, Instituição; Cidade, Estado, País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*firstauthor@instgen.com.br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(pule uma linha)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introdução deverá explicitar o problema estudado,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apresentando a justificativa e os objetivos da pesquisa,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não ultrapassar 15 linhas de redação.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(pule uma linha)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Materiais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Descrever processos biológicos e ferramentas analíticas o mais detalhado possível.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Fórmulas e equações são permitidas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devem ser bem legíveis. Em vista da restrição do número de páginas,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não são permitidas tabelas, gráficos ou figuras no resumo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Usar itálico apenas para nomes científicos. Para unidades e medidas, redigir de forma condizente com o Sistema Internacional de Unidades (SI) e suas abreviaturas. Prestar atenção para o uso correto de abreviaturas, por exemplo: litro - L; quilograma - kg; microlitro - µL. Números de um dígito devem ser escritos por extenso (seria: zero a nove e não 0 a 9), exceto para médias exatas, séries de números e valores estatísticos.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0" w:right="0" w:firstLine="708.000000000000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(pule uma linha)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Discussão (OU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esultados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sperados)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caso das pesquisas em desenvolvimento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escrever os principais resultados, discutindo-os e inferindo suas conclusões, destacando o progresso do trabalho em relação aos objetivos almejados e as aplicações que a pesquisa visa suscitar.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caso de pesquisas iniciadas em 2025: descrever os resultados esperados de acordo com os objetivos esperados e a metodologia proposta.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(pule uma linha)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 ou Apoio Financeiro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Discrimine colaboradores, agências/instituições de fomento, se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houver)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         (pule uma linha)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Literatura Citada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CITAÇÕES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citações ao longo do texto deverão ter o(s) nome(s) do(s) autor(s) e a data da publicação substituída por números (1, 2, 3), de modo a identificar cada citação feita nas referências bibliográficas.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Exemplo: No texto a citação será desta forma: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conservação da Biodiversidade é fundamental.... (1; 2).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Já a referência bibliográfica desta citação virá precedida do número correspondente:</w:t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(1) PIRATELLI, A.J.; FRANCISCO, M.R.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Conservação da Biodiversidade. Dos Conceitos às Ações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1ª. Edição. Technical Books, Rio de Janeiro, 2013.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PRIMACK, R.B.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Essentials of Conservation Biology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6ª Ed. Sinauer Associates, Sunderland, Massachusetts, 2012.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Recomenda-se evitar citações de resumos, trabalhos não publicados e comunicação pessoal. Quaisquer dúvidas, consultar normas NBR-10520 (2002) da ABNT.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referências bibliográficas devem ser apresentadas ao final do resumo e incluir apenas as referências correspondentes às citações mencionadas no texto. Deverão aparecer em ordem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numérica conforme a ordem de citação no texto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em letras maiúsculas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 fonte Times New Roman tamanho 10. Quaisquer dúvidas, consultar normas NBR-6023 (2018) da ABNT.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154305</wp:posOffset>
            </wp:positionH>
            <wp:positionV relativeFrom="page">
              <wp:posOffset>10091965</wp:posOffset>
            </wp:positionV>
            <wp:extent cx="7232427" cy="388730"/>
            <wp:effectExtent b="0" l="0" r="0" t="0"/>
            <wp:wrapNone/>
            <wp:docPr id="179277748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8335" l="0" r="0" t="82052"/>
                    <a:stretch>
                      <a:fillRect/>
                    </a:stretch>
                  </pic:blipFill>
                  <pic:spPr>
                    <a:xfrm>
                      <a:off x="0" y="0"/>
                      <a:ext cx="7232427" cy="38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Seguem abaixo alguns exemplos para a apresentação das referências: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a) Periódicos/revistas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THANH, N. M.; BARNES, A.C.; MATHER, P.B.; LI, Y.; LYONS, R.E. Single nucleotide polymorphisms in the actin and crustacean hyperglycemic hormone genes and their correlation with individual growth performance in giant freshwater prawn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Macrobrachium rosenbergii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Aquaculture,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v. 301, n. 1-4, p. 7-15, 2010.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Livros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TEMPLETON, A. R.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Genética de Populações e Teoria Microevolutiva.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Ribeirão Preto: Sociedade Brasileira de Genética, 2011. 705 p.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c) Capítulos de livros ou obras semelhantes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NEW, M. B. History and global status of Freshwater Prawn Farming. In: NEW, M. B.; VALENTI, W. C. (Ed.).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Freshwater Prawn Farming: The Farming 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Macrobrachium rosenbergii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Oxford: Blackwell Science, 2000. p.01-11.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d) Monografias, dissertações e teses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SILVA, A. F.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Influência da densidade de estocagem sobre o desempenho do camarão branco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Litopenaeus vannamei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durante a fase final de engorda em sistema superintensivo.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Rio Grande: FURG, 2009. 45f. Dissertação (Mestrado em Aquicultura) - Programa de Pós-Graduação em Aquicultura da Fundação Universidade Federal do Rio Grande, Rio Grande, 2009.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e) Documento cartográfico (mapa, fotografia aérea, imagem de satélite, imagem de satélite digital)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BRASIL e parte da América do Sul: mapa político, escolar, rodoviário, turístico e regional. São Paulo: Michalany,1981. 1 mapa, color., 79 cm x 95 cm. Escala 1:600.000.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GEOGRÁFICO E CARTOGRÁFICO (São Paulo, SP). Projeto Lins Tupã: foto aérea. São Paulo, 1986. Fx 28, n.15. Escala 1:35.000.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f) Órgãos públicos, instituições e associações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FOOD AND AGRICULTURE ORGANIZATION OF THE UNITED NATIONS.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State of World Fisheries and Aquaculture 2012.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Rome, Italy: FAO, Fisheries and Aquaculture Department, 2012. 230p.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ORIENTAÇÃO IMPORTANTE: Projetos em andamento: o resumo deverá conter de 2 á 4 páginas. Projetos iniciais: o resumo deverá conter de 1 á 2 páginas.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167142</wp:posOffset>
            </wp:positionH>
            <wp:positionV relativeFrom="page">
              <wp:posOffset>10074053</wp:posOffset>
            </wp:positionV>
            <wp:extent cx="7232427" cy="388730"/>
            <wp:effectExtent b="0" l="0" r="0" t="0"/>
            <wp:wrapNone/>
            <wp:docPr id="179277748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8335" l="0" r="0" t="82052"/>
                    <a:stretch>
                      <a:fillRect/>
                    </a:stretch>
                  </pic:blipFill>
                  <pic:spPr>
                    <a:xfrm>
                      <a:off x="0" y="0"/>
                      <a:ext cx="7232427" cy="38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993" w:top="2268" w:left="1134" w:right="1134" w:header="1" w:footer="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left" w:leader="none" w:pos="6915"/>
        <w:tab w:val="left" w:leader="none" w:pos="7590"/>
        <w:tab w:val="left" w:leader="none" w:pos="8475"/>
        <w:tab w:val="left" w:leader="none" w:pos="8925"/>
        <w:tab w:val="right" w:leader="none" w:pos="9026"/>
      </w:tabs>
      <w:spacing w:after="0" w:before="0" w:line="240" w:lineRule="auto"/>
      <w:ind w:left="-993" w:right="-1134" w:firstLine="0.8740157480313826"/>
      <w:jc w:val="center"/>
      <w:rPr>
        <w:rFonts w:ascii="Calibri" w:cs="Calibri" w:eastAsia="Calibri" w:hAnsi="Calibri"/>
        <w:b w:val="0"/>
        <w:smallCaps w:val="0"/>
        <w:strike w:val="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5499100</wp:posOffset>
              </wp:positionV>
              <wp:extent cx="395605" cy="337185"/>
              <wp:effectExtent b="0" l="0" r="0" t="0"/>
              <wp:wrapNone/>
              <wp:docPr id="179277748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9999"/>
                              <w:sz w:val="28"/>
                              <w:vertAlign w:val="baseline"/>
                            </w:rPr>
                            <w:t xml:space="preserve">PAGE    \* MERGEFORMAT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5499100</wp:posOffset>
              </wp:positionV>
              <wp:extent cx="395605" cy="337185"/>
              <wp:effectExtent b="0" l="0" r="0" t="0"/>
              <wp:wrapNone/>
              <wp:docPr id="179277748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5605" cy="33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left" w:leader="none" w:pos="6915"/>
        <w:tab w:val="left" w:leader="none" w:pos="7590"/>
        <w:tab w:val="left" w:leader="none" w:pos="8475"/>
        <w:tab w:val="left" w:leader="none" w:pos="8925"/>
        <w:tab w:val="right" w:leader="none" w:pos="9026"/>
      </w:tabs>
      <w:spacing w:after="0" w:before="0" w:line="240" w:lineRule="auto"/>
      <w:ind w:left="-993" w:right="-1134" w:firstLine="142.00000000000003"/>
      <w:jc w:val="left"/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943735" cy="489585"/>
          <wp:effectExtent b="0" l="0" r="0" t="0"/>
          <wp:docPr id="179277749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43735" cy="4895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 xml:space="preserve">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04215" cy="507365"/>
          <wp:effectExtent b="0" l="0" r="0" t="0"/>
          <wp:docPr id="179277748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215" cy="5073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 xml:space="preserve">                             </w:t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44525" cy="734060"/>
          <wp:effectExtent b="0" l="0" r="0" t="0"/>
          <wp:docPr id="179277749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525" cy="734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5499100</wp:posOffset>
              </wp:positionV>
              <wp:extent cx="395605" cy="337185"/>
              <wp:effectExtent b="0" l="0" r="0" t="0"/>
              <wp:wrapNone/>
              <wp:docPr id="179277748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9999"/>
                              <w:sz w:val="28"/>
                              <w:vertAlign w:val="baseline"/>
                            </w:rPr>
                            <w:t xml:space="preserve">PAGE    \* MERGEFORMAT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7086600</wp:posOffset>
              </wp:positionH>
              <wp:positionV relativeFrom="paragraph">
                <wp:posOffset>5499100</wp:posOffset>
              </wp:positionV>
              <wp:extent cx="395605" cy="337185"/>
              <wp:effectExtent b="0" l="0" r="0" t="0"/>
              <wp:wrapNone/>
              <wp:docPr id="179277748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5605" cy="33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3842384</wp:posOffset>
          </wp:positionH>
          <wp:positionV relativeFrom="paragraph">
            <wp:posOffset>306705</wp:posOffset>
          </wp:positionV>
          <wp:extent cx="2654300" cy="269875"/>
          <wp:effectExtent b="0" l="0" r="0" t="0"/>
          <wp:wrapSquare wrapText="bothSides" distB="0" distT="0" distL="0" distR="0"/>
          <wp:docPr id="1792777496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54300" cy="2698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left" w:leader="none" w:pos="6915"/>
        <w:tab w:val="left" w:leader="none" w:pos="7590"/>
        <w:tab w:val="left" w:leader="none" w:pos="8475"/>
        <w:tab w:val="left" w:leader="none" w:pos="8925"/>
        <w:tab w:val="right" w:leader="none" w:pos="9026"/>
      </w:tabs>
      <w:spacing w:after="0" w:before="0" w:line="240" w:lineRule="auto"/>
      <w:ind w:left="-993" w:right="-1134" w:firstLine="142.00000000000003"/>
      <w:jc w:val="left"/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943735" cy="489585"/>
          <wp:effectExtent b="0" l="0" r="0" t="0"/>
          <wp:docPr id="179277749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43735" cy="4895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 xml:space="preserve">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04215" cy="507365"/>
          <wp:effectExtent b="0" l="0" r="0" t="0"/>
          <wp:docPr id="179277749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215" cy="5073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 xml:space="preserve">                        </w:t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44525" cy="734060"/>
          <wp:effectExtent b="0" l="0" r="0" t="0"/>
          <wp:docPr id="179277749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525" cy="734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ffc000"/>
        <w:sz w:val="10"/>
        <w:szCs w:val="10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95605" cy="337185"/>
              <wp:effectExtent b="0" l="0" r="0" t="0"/>
              <wp:wrapNone/>
              <wp:docPr id="1792777482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62760" y="3626100"/>
                        <a:ext cx="366480" cy="307800"/>
                      </a:xfrm>
                      <a:prstGeom prst="ellipse">
                        <a:avLst/>
                      </a:prstGeom>
                      <a:solidFill>
                        <a:srgbClr val="58A847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9999"/>
                              <w:sz w:val="28"/>
                              <w:vertAlign w:val="baseline"/>
                            </w:rPr>
                            <w:t xml:space="preserve">PAGE    \* MERGEFORMAT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95605" cy="337185"/>
              <wp:effectExtent b="0" l="0" r="0" t="0"/>
              <wp:wrapNone/>
              <wp:docPr id="179277748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5605" cy="33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43860" cy="400685"/>
              <wp:effectExtent b="0" l="0" r="0" t="0"/>
              <wp:wrapNone/>
              <wp:docPr id="179277748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888720" y="3594240"/>
                        <a:ext cx="2914560" cy="37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0" w:firstLine="-1701.0000610351562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Bookman Old Style" w:cs="Bookman Old Style" w:eastAsia="Bookman Old Style" w:hAnsi="Bookman Old Style"/>
                              <w:b w:val="1"/>
                              <w:i w:val="1"/>
                              <w:smallCaps w:val="0"/>
                              <w:strike w:val="0"/>
                              <w:color w:val="bf8f00"/>
                              <w:sz w:val="34"/>
                              <w:vertAlign w:val="baseline"/>
                            </w:rPr>
                            <w:t xml:space="preserve">X </w:t>
                          </w:r>
                          <w:r w:rsidDel="00000000" w:rsidR="00000000" w:rsidRPr="00000000">
                            <w:rPr>
                              <w:rFonts w:ascii="Bookman Old Style" w:cs="Bookman Old Style" w:eastAsia="Bookman Old Style" w:hAnsi="Bookman Old Style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4"/>
                              <w:vertAlign w:val="baseline"/>
                            </w:rPr>
                            <w:t xml:space="preserve">Workshop do PPGCFau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Bookman Old Style" w:cs="Bookman Old Style" w:eastAsia="Bookman Old Style" w:hAnsi="Bookman Old Style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43860" cy="400685"/>
              <wp:effectExtent b="0" l="0" r="0" t="0"/>
              <wp:wrapNone/>
              <wp:docPr id="1792777483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43860" cy="4006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Overlock" w:cs="Overlock" w:eastAsia="Overlock" w:hAnsi="Overlock"/>
        <w:b w:val="0"/>
        <w:i w:val="0"/>
        <w:smallCaps w:val="0"/>
        <w:strike w:val="0"/>
        <w:color w:val="95b3d7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Overlock" w:cs="Overlock" w:eastAsia="Overlock" w:hAnsi="Overlock"/>
        <w:b w:val="0"/>
        <w:i w:val="0"/>
        <w:smallCaps w:val="0"/>
        <w:strike w:val="0"/>
        <w:color w:val="95b3d7"/>
        <w:sz w:val="48"/>
        <w:szCs w:val="48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leftMargin">
            <wp:posOffset>-634362</wp:posOffset>
          </wp:positionH>
          <wp:positionV relativeFrom="topMargin">
            <wp:posOffset>-1383027</wp:posOffset>
          </wp:positionV>
          <wp:extent cx="7353300" cy="1384300"/>
          <wp:effectExtent b="0" l="0" r="0" t="0"/>
          <wp:wrapSquare wrapText="bothSides" distB="0" distT="0" distL="114300" distR="114300"/>
          <wp:docPr id="179277748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-2376</wp:posOffset>
          </wp:positionH>
          <wp:positionV relativeFrom="paragraph">
            <wp:posOffset>180975</wp:posOffset>
          </wp:positionV>
          <wp:extent cx="6124575" cy="1513840"/>
          <wp:effectExtent b="0" l="0" r="0" t="0"/>
          <wp:wrapNone/>
          <wp:docPr id="179277748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34098" l="0" r="0" t="21865"/>
                  <a:stretch>
                    <a:fillRect/>
                  </a:stretch>
                </pic:blipFill>
                <pic:spPr>
                  <a:xfrm>
                    <a:off x="0" y="0"/>
                    <a:ext cx="6124575" cy="15138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Overlock" w:cs="Overlock" w:eastAsia="Overlock" w:hAnsi="Overlock"/>
        <w:b w:val="0"/>
        <w:i w:val="0"/>
        <w:smallCaps w:val="0"/>
        <w:strike w:val="0"/>
        <w:color w:val="95b3d7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Overlock" w:cs="Overlock" w:eastAsia="Overlock" w:hAnsi="Overlock"/>
        <w:b w:val="0"/>
        <w:i w:val="0"/>
        <w:smallCaps w:val="0"/>
        <w:strike w:val="0"/>
        <w:color w:val="95b3d7"/>
        <w:sz w:val="48"/>
        <w:szCs w:val="48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leftMargin">
            <wp:posOffset>-634362</wp:posOffset>
          </wp:positionH>
          <wp:positionV relativeFrom="topMargin">
            <wp:posOffset>-1383027</wp:posOffset>
          </wp:positionV>
          <wp:extent cx="7353300" cy="1384300"/>
          <wp:effectExtent b="0" l="0" r="0" t="0"/>
          <wp:wrapSquare wrapText="bothSides" distB="0" distT="0" distL="114300" distR="114300"/>
          <wp:docPr id="179277749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leftMargin">
            <wp:posOffset>-634362</wp:posOffset>
          </wp:positionH>
          <wp:positionV relativeFrom="topMargin">
            <wp:posOffset>-1383027</wp:posOffset>
          </wp:positionV>
          <wp:extent cx="7353300" cy="1384300"/>
          <wp:effectExtent b="0" l="0" r="0" t="0"/>
          <wp:wrapSquare wrapText="bothSides" distB="0" distT="0" distL="114300" distR="114300"/>
          <wp:docPr id="179277748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53300" cy="1384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LinkdaInternet" w:customStyle="1">
    <w:name w:val="Link da Internet"/>
    <w:qFormat w:val="1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Nmerodelinha">
    <w:name w:val="line number"/>
    <w:basedOn w:val="Fontepargpadro"/>
    <w:qFormat w:val="1"/>
    <w:rPr>
      <w:w w:val="100"/>
      <w:position w:val="0"/>
      <w:sz w:val="22"/>
      <w:effect w:val="none"/>
      <w:vertAlign w:val="baseline"/>
      <w:em w:val="none"/>
    </w:rPr>
  </w:style>
  <w:style w:type="character" w:styleId="CabealhoChar" w:customStyle="1">
    <w:name w:val="Cabeçalho Char"/>
    <w:qFormat w:val="1"/>
    <w:rPr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styleId="RodapChar" w:customStyle="1">
    <w:name w:val="Rodapé Char"/>
    <w:qFormat w:val="1"/>
    <w:rPr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styleId="TextodebaloChar" w:customStyle="1">
    <w:name w:val="Texto de balão Char"/>
    <w:qFormat w:val="1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  <w:lang w:eastAsia="en-US"/>
    </w:rPr>
  </w:style>
  <w:style w:type="character" w:styleId="Refdecomentrio">
    <w:name w:val="annotation reference"/>
    <w:qFormat w:val="1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decomentrioChar" w:customStyle="1">
    <w:name w:val="Texto de comentário Char"/>
    <w:qFormat w:val="1"/>
    <w:rPr>
      <w:w w:val="100"/>
      <w:position w:val="0"/>
      <w:sz w:val="22"/>
      <w:effect w:val="none"/>
      <w:vertAlign w:val="baseline"/>
      <w:em w:val="none"/>
      <w:lang w:eastAsia="en-US"/>
    </w:rPr>
  </w:style>
  <w:style w:type="character" w:styleId="AssuntodocomentrioChar" w:customStyle="1">
    <w:name w:val="Assunto do comentário Char"/>
    <w:qFormat w:val="1"/>
    <w:rPr>
      <w:b w:val="1"/>
      <w:bCs w:val="1"/>
      <w:w w:val="100"/>
      <w:position w:val="0"/>
      <w:sz w:val="22"/>
      <w:effect w:val="none"/>
      <w:vertAlign w:val="baseline"/>
      <w:em w:val="none"/>
      <w:lang w:eastAsia="en-US"/>
    </w:rPr>
  </w:style>
  <w:style w:type="character" w:styleId="Nmerodepgina">
    <w:name w:val="page number"/>
    <w:qFormat w:val="1"/>
    <w:rPr>
      <w:w w:val="100"/>
      <w:position w:val="0"/>
      <w:sz w:val="22"/>
      <w:effect w:val="none"/>
      <w:vertAlign w:val="baseline"/>
      <w:em w:val="none"/>
    </w:rPr>
  </w:style>
  <w:style w:type="character" w:styleId="MenoPendente">
    <w:name w:val="Unresolved Mention"/>
    <w:qFormat w:val="1"/>
    <w:rPr>
      <w:color w:val="605e5c"/>
      <w:w w:val="100"/>
      <w:position w:val="0"/>
      <w:sz w:val="22"/>
      <w:effect w:val="none"/>
      <w:shd w:color="auto" w:fill="e1dfdd" w:val="clear"/>
      <w:vertAlign w:val="baseline"/>
      <w:em w:val="none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Arial"/>
    </w:rPr>
  </w:style>
  <w:style w:type="paragraph" w:styleId="LO-normal" w:customStyle="1">
    <w:name w:val="LO-normal"/>
    <w:qFormat w:val="1"/>
    <w:rPr>
      <w:lang w:bidi="hi-IN" w:eastAsia="zh-CN"/>
    </w:rPr>
  </w:style>
  <w:style w:type="paragraph" w:styleId="NormalWeb">
    <w:name w:val="Normal (Web)"/>
    <w:basedOn w:val="LO-normal"/>
    <w:qFormat w:val="1"/>
    <w:pPr>
      <w:suppressAutoHyphens w:val="1"/>
      <w:spacing w:afterAutospacing="1" w:beforeAutospacing="1" w:line="1" w:lineRule="atLeast"/>
      <w:textAlignment w:val="top"/>
      <w:outlineLvl w:val="0"/>
    </w:pPr>
    <w:rPr>
      <w:rFonts w:ascii="Times New Roman" w:eastAsia="Times New Roman" w:hAnsi="Times New Roman"/>
      <w:sz w:val="24"/>
      <w:szCs w:val="24"/>
      <w:lang w:bidi="ar-SA" w:eastAsia="pt-BR"/>
    </w:rPr>
  </w:style>
  <w:style w:type="paragraph" w:styleId="ListParagraph1" w:customStyle="1">
    <w:name w:val="List Paragraph1"/>
    <w:basedOn w:val="LO-normal"/>
    <w:qFormat w:val="1"/>
    <w:pPr>
      <w:suppressAutoHyphens w:val="1"/>
      <w:spacing w:line="1" w:lineRule="atLeast"/>
      <w:ind w:left="708"/>
      <w:textAlignment w:val="top"/>
      <w:outlineLvl w:val="0"/>
    </w:pPr>
    <w:rPr>
      <w:rFonts w:ascii="Times New Roman" w:eastAsia="Times New Roman" w:hAnsi="Times New Roman"/>
      <w:sz w:val="24"/>
      <w:szCs w:val="24"/>
      <w:lang w:bidi="ar-SA" w:eastAsia="pt-BR"/>
    </w:rPr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LO-normal"/>
    <w:qFormat w:val="1"/>
    <w:pPr>
      <w:tabs>
        <w:tab w:val="center" w:pos="4513"/>
        <w:tab w:val="right" w:pos="9026"/>
      </w:tabs>
      <w:suppressAutoHyphens w:val="1"/>
      <w:spacing w:line="1" w:lineRule="atLeast"/>
      <w:textAlignment w:val="top"/>
      <w:outlineLvl w:val="0"/>
    </w:pPr>
    <w:rPr>
      <w:lang w:bidi="ar-SA" w:eastAsia="en-US"/>
    </w:rPr>
  </w:style>
  <w:style w:type="paragraph" w:styleId="Rodap">
    <w:name w:val="footer"/>
    <w:basedOn w:val="LO-normal"/>
    <w:qFormat w:val="1"/>
    <w:pPr>
      <w:tabs>
        <w:tab w:val="center" w:pos="4513"/>
        <w:tab w:val="right" w:pos="9026"/>
      </w:tabs>
      <w:suppressAutoHyphens w:val="1"/>
      <w:spacing w:line="1" w:lineRule="atLeast"/>
      <w:textAlignment w:val="top"/>
      <w:outlineLvl w:val="0"/>
    </w:pPr>
    <w:rPr>
      <w:lang w:bidi="ar-SA" w:eastAsia="en-US"/>
    </w:rPr>
  </w:style>
  <w:style w:type="paragraph" w:styleId="Textodebalo">
    <w:name w:val="Balloon Text"/>
    <w:basedOn w:val="LO-normal"/>
    <w:qFormat w:val="1"/>
    <w:pPr>
      <w:suppressAutoHyphens w:val="1"/>
      <w:spacing w:line="1" w:lineRule="atLeast"/>
      <w:textAlignment w:val="top"/>
      <w:outlineLvl w:val="0"/>
    </w:pPr>
    <w:rPr>
      <w:rFonts w:ascii="Tahoma" w:hAnsi="Tahoma"/>
      <w:sz w:val="16"/>
      <w:szCs w:val="16"/>
      <w:lang w:bidi="ar-SA" w:eastAsia="en-US"/>
    </w:rPr>
  </w:style>
  <w:style w:type="paragraph" w:styleId="Textodecomentrio">
    <w:name w:val="annotation text"/>
    <w:basedOn w:val="LO-normal"/>
    <w:qFormat w:val="1"/>
    <w:pPr>
      <w:suppressAutoHyphens w:val="1"/>
      <w:spacing w:line="1" w:lineRule="atLeast"/>
      <w:textAlignment w:val="top"/>
      <w:outlineLvl w:val="0"/>
    </w:pPr>
    <w:rPr>
      <w:sz w:val="20"/>
      <w:szCs w:val="20"/>
      <w:lang w:bidi="ar-SA" w:eastAsia="en-US"/>
    </w:rPr>
  </w:style>
  <w:style w:type="paragraph" w:styleId="Assuntodocomentrio">
    <w:name w:val="annotation subject"/>
    <w:basedOn w:val="Textodecomentrio"/>
    <w:next w:val="Textodecomentrio"/>
    <w:qFormat w:val="1"/>
    <w:rPr>
      <w:b w:val="1"/>
      <w:bCs w:val="1"/>
    </w:rPr>
  </w:style>
  <w:style w:type="paragraph" w:styleId="Contedodoquadro" w:customStyle="1">
    <w:name w:val="Conteúdo do quadro"/>
    <w:basedOn w:val="Normal"/>
    <w:qFormat w:val="1"/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png"/><Relationship Id="rId4" Type="http://schemas.openxmlformats.org/officeDocument/2006/relationships/image" Target="media/image6.png"/><Relationship Id="rId5" Type="http://schemas.openxmlformats.org/officeDocument/2006/relationships/image" Target="media/image5.jp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DTrdIlLnPopCX1c1fXDLwOhpA==">CgMxLjA4AHIhMW1teWdOM0RtUlJYcTRJRlpnejdxVGZBaXlfUzAyZ1Nf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2024-09-05T12:29:00Z</dcterms:created>
  <dc:creator>Jose Cyrino</dc:creator>
</cp:coreProperties>
</file>